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4F2623">
      <w:pPr>
        <w:keepNext/>
        <w:spacing w:after="240"/>
        <w:ind w:firstLine="567"/>
        <w:jc w:val="center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471C61" w:rsidP="004F2623">
      <w:pPr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Металлолом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4F2623">
      <w:pPr>
        <w:spacing w:after="240"/>
        <w:ind w:firstLine="567"/>
        <w:jc w:val="center"/>
        <w:rPr>
          <w:sz w:val="24"/>
          <w:szCs w:val="24"/>
        </w:rPr>
      </w:pPr>
      <w:r w:rsidRPr="00CB4107">
        <w:rPr>
          <w:sz w:val="24"/>
          <w:szCs w:val="24"/>
        </w:rPr>
        <w:t xml:space="preserve">ОПРЕДЕЛЕНИЕ </w:t>
      </w:r>
      <w:r w:rsidR="00147831">
        <w:rPr>
          <w:sz w:val="24"/>
          <w:szCs w:val="24"/>
        </w:rPr>
        <w:t xml:space="preserve">КРУГА ПОСТАВЩИКОВ И </w:t>
      </w:r>
      <w:r w:rsidRPr="00CB4107">
        <w:rPr>
          <w:sz w:val="24"/>
          <w:szCs w:val="24"/>
        </w:rPr>
        <w:t>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</w:t>
      </w:r>
      <w:r w:rsidR="004F2623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омиссии </w:t>
      </w:r>
      <w:r w:rsidR="00471C61">
        <w:rPr>
          <w:b w:val="0"/>
          <w:sz w:val="24"/>
          <w:szCs w:val="24"/>
        </w:rPr>
        <w:t>14</w:t>
      </w:r>
      <w:r w:rsidR="00721C4C">
        <w:rPr>
          <w:b w:val="0"/>
          <w:sz w:val="24"/>
          <w:szCs w:val="24"/>
        </w:rPr>
        <w:t>.</w:t>
      </w:r>
      <w:r w:rsidR="00471C61">
        <w:rPr>
          <w:b w:val="0"/>
          <w:sz w:val="24"/>
          <w:szCs w:val="24"/>
        </w:rPr>
        <w:t>01</w:t>
      </w:r>
      <w:r w:rsidR="009B1208">
        <w:rPr>
          <w:b w:val="0"/>
          <w:sz w:val="24"/>
          <w:szCs w:val="24"/>
        </w:rPr>
        <w:t>.</w:t>
      </w:r>
      <w:r w:rsidR="00471C61">
        <w:rPr>
          <w:b w:val="0"/>
          <w:sz w:val="24"/>
          <w:szCs w:val="24"/>
        </w:rPr>
        <w:t>2020</w:t>
      </w:r>
      <w:r w:rsidR="00594526">
        <w:rPr>
          <w:b w:val="0"/>
          <w:sz w:val="24"/>
          <w:szCs w:val="24"/>
        </w:rPr>
        <w:t xml:space="preserve"> 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</w:t>
      </w:r>
      <w:r w:rsidR="00471C61">
        <w:rPr>
          <w:b w:val="0"/>
          <w:sz w:val="24"/>
          <w:szCs w:val="24"/>
        </w:rPr>
        <w:t xml:space="preserve">следующий </w:t>
      </w:r>
      <w:r w:rsidR="00CE7FE3">
        <w:rPr>
          <w:b w:val="0"/>
          <w:sz w:val="24"/>
          <w:szCs w:val="24"/>
        </w:rPr>
        <w:t xml:space="preserve">круг поставщиков </w:t>
      </w:r>
      <w:r w:rsidR="00471C61">
        <w:rPr>
          <w:b w:val="0"/>
          <w:sz w:val="24"/>
          <w:szCs w:val="24"/>
        </w:rPr>
        <w:t>на поставку металлолома:</w:t>
      </w:r>
    </w:p>
    <w:p w:rsidR="00471C61" w:rsidRDefault="00E600A6" w:rsidP="00471C61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71C61">
        <w:rPr>
          <w:b w:val="0"/>
          <w:sz w:val="24"/>
          <w:szCs w:val="24"/>
        </w:rPr>
        <w:t>ООО «Метакс» г. Дзержинск;</w:t>
      </w:r>
    </w:p>
    <w:p w:rsidR="00471C61" w:rsidRDefault="00471C61" w:rsidP="00471C61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r>
        <w:rPr>
          <w:b w:val="0"/>
          <w:sz w:val="24"/>
          <w:szCs w:val="24"/>
        </w:rPr>
        <w:t>- ООО «Владвторчермет» г. Вязники;</w:t>
      </w:r>
    </w:p>
    <w:bookmarkEnd w:id="1"/>
    <w:p w:rsidR="00471C61" w:rsidRDefault="00471C61" w:rsidP="00471C61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«Стальинвест» г. Нижний Новгород.</w:t>
      </w:r>
    </w:p>
    <w:p w:rsidR="00594526" w:rsidRPr="00594526" w:rsidRDefault="00471C61" w:rsidP="00471C61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>
        <w:rPr>
          <w:b w:val="0"/>
          <w:sz w:val="24"/>
          <w:szCs w:val="24"/>
        </w:rPr>
        <w:t xml:space="preserve">акупку металлолома в </w:t>
      </w:r>
      <w:r>
        <w:rPr>
          <w:b w:val="0"/>
          <w:sz w:val="24"/>
          <w:szCs w:val="24"/>
        </w:rPr>
        <w:t xml:space="preserve">Январе </w:t>
      </w:r>
      <w:r>
        <w:rPr>
          <w:b w:val="0"/>
          <w:sz w:val="24"/>
          <w:szCs w:val="24"/>
        </w:rPr>
        <w:t xml:space="preserve">2020 году </w:t>
      </w:r>
      <w:r>
        <w:rPr>
          <w:b w:val="0"/>
          <w:sz w:val="24"/>
          <w:szCs w:val="24"/>
        </w:rPr>
        <w:t xml:space="preserve">произвести </w:t>
      </w:r>
      <w:r>
        <w:rPr>
          <w:b w:val="0"/>
          <w:sz w:val="24"/>
          <w:szCs w:val="24"/>
        </w:rPr>
        <w:t>у следующих Поставщиков:</w:t>
      </w:r>
      <w:r w:rsidR="009B1208" w:rsidRPr="009B1208">
        <w:rPr>
          <w:b w:val="0"/>
          <w:sz w:val="24"/>
          <w:szCs w:val="24"/>
        </w:rPr>
        <w:tab/>
      </w:r>
    </w:p>
    <w:p w:rsidR="00471C61" w:rsidRDefault="00471C61" w:rsidP="00471C61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«Метакс» г. Дзержинск;</w:t>
      </w:r>
    </w:p>
    <w:p w:rsidR="00ED6D9F" w:rsidRDefault="00471C61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«Владвторчермет» г. Вязники</w:t>
      </w:r>
      <w:r>
        <w:rPr>
          <w:b w:val="0"/>
          <w:sz w:val="24"/>
          <w:szCs w:val="24"/>
        </w:rPr>
        <w:t>.</w:t>
      </w:r>
      <w:r w:rsidR="00594526" w:rsidRPr="00594526">
        <w:rPr>
          <w:b w:val="0"/>
          <w:sz w:val="24"/>
          <w:szCs w:val="24"/>
        </w:rPr>
        <w:tab/>
      </w:r>
      <w:r w:rsidR="00594526" w:rsidRPr="00594526">
        <w:rPr>
          <w:b w:val="0"/>
          <w:sz w:val="24"/>
          <w:szCs w:val="24"/>
        </w:rPr>
        <w:tab/>
      </w:r>
    </w:p>
    <w:p w:rsidR="004F2623" w:rsidRDefault="004F2623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F2623" w:rsidRDefault="004F2623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F2623" w:rsidRDefault="004F2623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04" w:rsidRDefault="00F35D04" w:rsidP="00CB4107">
      <w:r>
        <w:separator/>
      </w:r>
    </w:p>
  </w:endnote>
  <w:endnote w:type="continuationSeparator" w:id="0">
    <w:p w:rsidR="00F35D04" w:rsidRDefault="00F35D04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04" w:rsidRDefault="00F35D04" w:rsidP="00CB4107">
      <w:r>
        <w:separator/>
      </w:r>
    </w:p>
  </w:footnote>
  <w:footnote w:type="continuationSeparator" w:id="0">
    <w:p w:rsidR="00F35D04" w:rsidRDefault="00F35D04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47831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71C61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2623"/>
    <w:rsid w:val="004F60DE"/>
    <w:rsid w:val="0050011B"/>
    <w:rsid w:val="00501D45"/>
    <w:rsid w:val="00505A51"/>
    <w:rsid w:val="00507316"/>
    <w:rsid w:val="00512044"/>
    <w:rsid w:val="005122EF"/>
    <w:rsid w:val="0051296B"/>
    <w:rsid w:val="00514B24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149"/>
    <w:rsid w:val="008A5D33"/>
    <w:rsid w:val="008A76CB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663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DF7DBA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5D04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BD05-1FCA-4F5A-B699-25C4FFE5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Князева Е.В.</cp:lastModifiedBy>
  <cp:revision>2</cp:revision>
  <cp:lastPrinted>2020-01-21T08:10:00Z</cp:lastPrinted>
  <dcterms:created xsi:type="dcterms:W3CDTF">2020-01-21T08:10:00Z</dcterms:created>
  <dcterms:modified xsi:type="dcterms:W3CDTF">2020-01-21T08:10:00Z</dcterms:modified>
</cp:coreProperties>
</file>